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>Юрта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 задача:</w:t>
      </w:r>
      <w:r>
        <w:rPr>
          <w:rFonts w:ascii="Arial" w:hAnsi="Arial" w:cs="Arial"/>
          <w:color w:val="000000"/>
          <w:sz w:val="27"/>
          <w:szCs w:val="27"/>
        </w:rPr>
        <w:t> развивать умение ориентироваться в пространстве.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игры.</w:t>
      </w:r>
      <w:r>
        <w:rPr>
          <w:rFonts w:ascii="Arial" w:hAnsi="Arial" w:cs="Arial"/>
          <w:color w:val="000000"/>
          <w:sz w:val="27"/>
          <w:szCs w:val="27"/>
        </w:rPr>
        <w:t> 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«Мы, веселые ребята, соберемся все в кружок. Поиграем, и попляшем, и помчимся на лужок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.»</w:t>
      </w:r>
      <w:proofErr w:type="gramEnd"/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Методические приемы:</w:t>
      </w:r>
      <w:r>
        <w:rPr>
          <w:rFonts w:ascii="Arial" w:hAnsi="Arial" w:cs="Arial"/>
          <w:color w:val="000000"/>
          <w:sz w:val="27"/>
          <w:szCs w:val="27"/>
        </w:rPr>
        <w:t> рассматривание картины с изображением юрты – старинное жилище башкирского народа. Рассматривание башкирского орнамента на платочках.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рекомендации: </w:t>
      </w:r>
      <w:r>
        <w:rPr>
          <w:rFonts w:ascii="Arial" w:hAnsi="Arial" w:cs="Arial"/>
          <w:color w:val="000000"/>
          <w:sz w:val="27"/>
          <w:szCs w:val="27"/>
        </w:rPr>
        <w:t>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Материал:</w:t>
      </w:r>
      <w:r>
        <w:rPr>
          <w:rFonts w:ascii="Arial" w:hAnsi="Arial" w:cs="Arial"/>
          <w:color w:val="000000"/>
          <w:sz w:val="27"/>
          <w:szCs w:val="27"/>
        </w:rPr>
        <w:t> платочки с башкирским орнаментом, картинка с изображением юрты, 4 стула.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Стрелок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 задача:</w:t>
      </w:r>
      <w:r>
        <w:rPr>
          <w:rFonts w:ascii="Arial" w:hAnsi="Arial" w:cs="Arial"/>
          <w:color w:val="000000"/>
          <w:sz w:val="27"/>
          <w:szCs w:val="27"/>
        </w:rPr>
        <w:t> развивать умение у детей метать мяч.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проводятся две параллельные линии на расстоянии 10 – 15 м одна от другой. В середине между ними чертится круг диаметром 2 м. Один Игрок –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рекомендации:</w:t>
      </w:r>
      <w:r>
        <w:rPr>
          <w:rFonts w:ascii="Arial" w:hAnsi="Arial" w:cs="Arial"/>
          <w:color w:val="000000"/>
          <w:sz w:val="27"/>
          <w:szCs w:val="27"/>
        </w:rPr>
        <w:t xml:space="preserve"> в начале игры стрелком становится тот, кто после внезапной команды «Сесть!» присел последним. Момент </w:t>
      </w:r>
      <w:r>
        <w:rPr>
          <w:rFonts w:ascii="Arial" w:hAnsi="Arial" w:cs="Arial"/>
          <w:color w:val="000000"/>
          <w:sz w:val="27"/>
          <w:szCs w:val="27"/>
        </w:rPr>
        <w:lastRenderedPageBreak/>
        <w:t>броска мяча определяется самим стрелком. Мяч, брошенный мимо, игроки перебрасывают стрелку. Если игрок поймал мяч, брошенный в него, то это не считается попаданием.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мяч.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F0"/>
          <w:sz w:val="72"/>
          <w:szCs w:val="72"/>
        </w:rPr>
        <w:t>Липкие пеньки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 задача: </w:t>
      </w:r>
      <w:r>
        <w:rPr>
          <w:rFonts w:ascii="Arial" w:hAnsi="Arial" w:cs="Arial"/>
          <w:color w:val="000000"/>
          <w:sz w:val="27"/>
          <w:szCs w:val="27"/>
        </w:rPr>
        <w:t>развивать умение ориентироваться в пространстве, развивать ловкость.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мимо детей. Осаленные игроки становятся пеньками.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рекомендации:</w:t>
      </w:r>
      <w:r>
        <w:rPr>
          <w:rFonts w:ascii="Arial" w:hAnsi="Arial" w:cs="Arial"/>
          <w:color w:val="000000"/>
          <w:sz w:val="27"/>
          <w:szCs w:val="27"/>
        </w:rPr>
        <w:t> пеньки не должны вставать с мест.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Материал:</w:t>
      </w:r>
      <w:r>
        <w:rPr>
          <w:rFonts w:ascii="Arial" w:hAnsi="Arial" w:cs="Arial"/>
          <w:color w:val="000000"/>
          <w:sz w:val="27"/>
          <w:szCs w:val="27"/>
        </w:rPr>
        <w:t> маски на голову с изображением пенечка.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F0"/>
          <w:sz w:val="72"/>
          <w:szCs w:val="72"/>
        </w:rPr>
        <w:t>Медный пень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 задача: </w:t>
      </w:r>
      <w:r>
        <w:rPr>
          <w:rFonts w:ascii="Arial" w:hAnsi="Arial" w:cs="Arial"/>
          <w:color w:val="000000"/>
          <w:sz w:val="27"/>
          <w:szCs w:val="27"/>
        </w:rPr>
        <w:t>развивать ориентировку в пространстве, упражнять в беге.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играющие парами располагаются по кругу. Дети, изображающие медные пни, сидят на стульях. Дети-хозяева становятся за стульями.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башкирскую народную мелодию водящий–покупатель двигается по кругу переменным шагом, смотрит внимательно на детей, сидящих на стульях, как бы выбирая себе пень. С окончанием музыки останавливается около пары и спрашивает у хозяина: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«– Я хочу у вас спросить,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Можно ль мне ваш пень купить?»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Хозяин отвечает: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«– Коль джигит ты удалой,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Медный пень тот будет твой»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 этих слов хозяин и покупатель выходят за круг, встают за выбранным пнем друг к другу спиной и на слова: «Раз, два, три - беги!» - разбегаются в разные стороны. Добежавший первым игрок, встает за медным пнем.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рекомендации:</w:t>
      </w:r>
      <w:r>
        <w:rPr>
          <w:rFonts w:ascii="Arial" w:hAnsi="Arial" w:cs="Arial"/>
          <w:color w:val="000000"/>
          <w:sz w:val="27"/>
          <w:szCs w:val="27"/>
        </w:rPr>
        <w:t> бежать только по сигналу. Победитель становится хозяином.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B050"/>
          <w:sz w:val="56"/>
          <w:szCs w:val="56"/>
        </w:rPr>
        <w:t>Палка-кидалка</w:t>
      </w:r>
      <w:proofErr w:type="spellEnd"/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 задача:</w:t>
      </w:r>
      <w:r>
        <w:rPr>
          <w:rFonts w:ascii="Arial" w:hAnsi="Arial" w:cs="Arial"/>
          <w:color w:val="000000"/>
          <w:sz w:val="27"/>
          <w:szCs w:val="27"/>
        </w:rPr>
        <w:t> Развивать внимание, ловкость. Упражнять детей в метании предмета вдаль. Воспитывать взаимовыручку.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 xml:space="preserve"> Чертится круг диаметром 1,5 м. В круг кладут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палку-кидалку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длиной 50 см. Считалкой выбирают пастуха. Один игрок кидает палку вдаль. Пастух выбегает за брошенной палкой. В это время игроки прячутся. Пастух возвращается с палкой, кладет ее на место и ищет детей. Заметив спрятавшегося, он называет его по имени. Пастух и названный по имени ребенок бегут к палке. Если игрок прибежал раньше пастуха, то он берет палку и опять кидает ее, а сам снова прячется. Если же игрок прибежал позже, то становится пленником. Его может выручить только игрок, который назовет его имя и успеет взять палку раньше пастуха. Когда все будут найдены, пастухом становится тот, кто первым был обнаружен.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Методические приемы: </w:t>
      </w:r>
      <w:r>
        <w:rPr>
          <w:rFonts w:ascii="Arial" w:hAnsi="Arial" w:cs="Arial"/>
          <w:color w:val="000000"/>
          <w:sz w:val="27"/>
          <w:szCs w:val="27"/>
        </w:rPr>
        <w:t>Считалкой выбирают пастуха. Выработка правила с детьми: пастухом становится тот, кто первым (или последним) был обнаружен.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рекомендации:</w:t>
      </w:r>
      <w:r>
        <w:rPr>
          <w:rFonts w:ascii="Arial" w:hAnsi="Arial" w:cs="Arial"/>
          <w:color w:val="000000"/>
          <w:sz w:val="27"/>
          <w:szCs w:val="27"/>
        </w:rPr>
        <w:t> начинать искать игроков можно только тогда, когда палочка найдена и положена в круг. Названный по имени игрок должен сразу выйти из укрытия. Пленника спасает игрок, добежавший до палки раньше пастуха.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считалка, палка, длиной 50 см</w:t>
      </w:r>
    </w:p>
    <w:p w:rsidR="00DB0EF6" w:rsidRP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 xml:space="preserve">Мөйөш </w:t>
      </w:r>
      <w:proofErr w:type="spellStart"/>
      <w:r>
        <w:rPr>
          <w:rFonts w:ascii="Arial" w:hAnsi="Arial" w:cs="Arial"/>
          <w:b/>
          <w:bCs/>
          <w:color w:val="00B050"/>
          <w:sz w:val="56"/>
          <w:szCs w:val="56"/>
        </w:rPr>
        <w:t>алыш</w:t>
      </w:r>
      <w:proofErr w:type="spellEnd"/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>(Уголки)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 xml:space="preserve"> По четырем углам площадки стоят четыре стула, на них четверо детей. В центре стоит водящий.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Он по – очереди подходит  к сидящим и задает каждому вопрос:</w:t>
      </w:r>
      <w:proofErr w:type="gramEnd"/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Хозяйка, можно истопить у тебя баню?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 играющий отвечает: «Моя баня занята».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 играющий отвечает: «Моя собака ощенилась»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 играющий отвечает: «Печка обвалилась»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 играющий отвечает: «Воды нет»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Водящий выходит на центр площадки, хлопает в ладоши три раза и кричит: Хоп, хоп, хоп! За это время хозяева быстро меняются местами. Водящий должен успеть занять свободный стул.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Правила:</w:t>
      </w:r>
      <w:r>
        <w:rPr>
          <w:rFonts w:ascii="Arial" w:hAnsi="Arial" w:cs="Arial"/>
          <w:color w:val="000000"/>
          <w:sz w:val="27"/>
          <w:szCs w:val="27"/>
        </w:rPr>
        <w:t> меняться только после хлопков водящего. Игра может проводиться и с большим количеством детей: в этом случае воспитателю следует поставить столько стульев, сколько играющих и составить дополнительные ответы для «хозяев».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F0"/>
          <w:sz w:val="56"/>
          <w:szCs w:val="56"/>
        </w:rPr>
        <w:t>Аҡ тирәк, кү</w:t>
      </w:r>
      <w:proofErr w:type="gramStart"/>
      <w:r>
        <w:rPr>
          <w:rFonts w:ascii="Arial" w:hAnsi="Arial" w:cs="Arial"/>
          <w:b/>
          <w:bCs/>
          <w:color w:val="00B0F0"/>
          <w:sz w:val="56"/>
          <w:szCs w:val="56"/>
        </w:rPr>
        <w:t>к</w:t>
      </w:r>
      <w:proofErr w:type="gramEnd"/>
      <w:r>
        <w:rPr>
          <w:rFonts w:ascii="Arial" w:hAnsi="Arial" w:cs="Arial"/>
          <w:b/>
          <w:bCs/>
          <w:color w:val="00B0F0"/>
          <w:sz w:val="56"/>
          <w:szCs w:val="56"/>
        </w:rPr>
        <w:t xml:space="preserve"> тирәк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F0"/>
          <w:sz w:val="56"/>
          <w:szCs w:val="56"/>
        </w:rPr>
        <w:t>(Белый тополь, синий тополь)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Дети стоят в две шеренги по краю площадки напротив друг друга. Первая команда хором спрашивает: «Белый тополь, синий тополь, что есть на небе?»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Вторая команда хором отвечает: «Пестрые птицы».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Первая команда спрашивает: «Что есть у них на крыльях?»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Вторая команда отвечает: «Есть сахар и мед».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Первая команда просит: «Дайте нам сахар».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Вторая команда спрашивает: «Зачем вам?»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Первая команда зовет: «Белый тополь, синий тополь».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Вторая команда спрашивает: «Кого выбираете из нас?»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Первая команда называют имя одного из играющих из противоположной команды. Выбранный ребенок бежит навстречу шеренге соперников, которые стоят, сомкнув крепко руки, и старается разорвать «цепь» соперника. Если он разорвет «цепь», то забирает играющего из команды соперников в свою команду, если нет, то остается в этой команде. Выигрывает та команда, в которой оказывается больше всего игроков.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>Букән ҡайыш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>(Поймай воробья поясом)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Дети парами стоят по кругу: впереди девочка сзади мальчик. Водящий, в руке у которого пояс (веревка), ходит за кругом и произносит текст: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«Лето прошло, осень пришла,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Утки улетели, гуси улетели.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Соловьи пропели.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Ворона стой! Воробей лети!»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Ребенок, которого выбрали «воробьем» убегает от водящего по кругу, а тот старается догнать и осалить поясом. Если водящий осалит, то занимает место играющего, а осаленный становится водящим.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Правила:</w:t>
      </w:r>
      <w:r>
        <w:rPr>
          <w:rFonts w:ascii="Arial" w:hAnsi="Arial" w:cs="Arial"/>
          <w:color w:val="000000"/>
          <w:sz w:val="27"/>
          <w:szCs w:val="27"/>
        </w:rPr>
        <w:t> не касаться убегающего рукой, а только поясом. Убегать после слова «лети».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P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Энә менән </w:t>
      </w:r>
      <w:proofErr w:type="spellStart"/>
      <w:r>
        <w:rPr>
          <w:rFonts w:ascii="Arial" w:hAnsi="Arial" w:cs="Arial"/>
          <w:b/>
          <w:bCs/>
          <w:color w:val="FF0000"/>
          <w:sz w:val="56"/>
          <w:szCs w:val="56"/>
        </w:rPr>
        <w:t>еп</w:t>
      </w:r>
      <w:proofErr w:type="spellEnd"/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(Иголка и нитка)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Дети делятся на две команды, выстраиваются в колонны друг за другом на одной стороне площадки. Перед каждой командой на расстоянии 5 метров ставится ориентир (куб, башня, флажок). По сигналу первые игроки («иголки») обегают ориентиры, возвращаются к команде. К ним зацепляется следующий игрок («нитка»), они обегают ориентир вдвоем. Таким образом, все игроки команды («нитки»), по очереди зацепляясь, друг за дружкой, обегают ориентиры. Побеждает та команда («иголка с ниткой»), все игроки которой зацепились и обежали ориентиры первыми.</w:t>
      </w:r>
    </w:p>
    <w:p w:rsidR="00DB0EF6" w:rsidRP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Правила:</w:t>
      </w:r>
      <w:r>
        <w:rPr>
          <w:rFonts w:ascii="Arial" w:hAnsi="Arial" w:cs="Arial"/>
          <w:color w:val="000000"/>
          <w:sz w:val="27"/>
          <w:szCs w:val="27"/>
        </w:rPr>
        <w:t> играющим во время бега не разрешается расцеплять руки. Если это случилось, то нарушившая правила команда начинает игру заново.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56"/>
          <w:szCs w:val="56"/>
        </w:rPr>
        <w:t>Бесәй менән сысҡан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56"/>
          <w:szCs w:val="56"/>
        </w:rPr>
        <w:t>(Кот и мыши)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Кот сидит в кругу на краю площадки, закрыв глаза. Дети - мыши бегают по площадке очень тихо, на носочках, чтобы не разбудить кота. Как только кот открывает глаза и поднимается с места, дети - мыши должны присесть и не двигаться. Кот произносит слова: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«Котик вышел погулять,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Серых мышек поймать.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Сейчас догоню, схвачу и проглочу»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 окончания слов кот ловит мышей, которые встают и убегают от него. В конце игры подсчитывают количество пойманных мышей. Выбирается новый кот, игра повторяется.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Правила:</w:t>
      </w:r>
      <w:r>
        <w:rPr>
          <w:rFonts w:ascii="Arial" w:hAnsi="Arial" w:cs="Arial"/>
          <w:color w:val="000000"/>
          <w:sz w:val="27"/>
          <w:szCs w:val="27"/>
        </w:rPr>
        <w:t> не двигаться во время слов кота; осаленные мыши должны прекратить игру, собраться у кота в домике.</w:t>
      </w:r>
    </w:p>
    <w:p w:rsidR="00DB0EF6" w:rsidRDefault="00DB0EF6" w:rsidP="00DB0E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Б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ш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с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к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о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д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н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а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я 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и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г</w:t>
      </w:r>
      <w:r>
        <w:rPr>
          <w:rFonts w:ascii="Cambria" w:hAnsi="Cambria" w:cs="Arial"/>
          <w:b/>
          <w:bCs/>
          <w:i/>
          <w:iCs/>
          <w:color w:val="17365D"/>
          <w:sz w:val="40"/>
          <w:szCs w:val="40"/>
        </w:rPr>
        <w:t>р</w:t>
      </w:r>
      <w:r>
        <w:rPr>
          <w:rFonts w:ascii="Cambria" w:hAnsi="Cambria" w:cs="Arial"/>
          <w:b/>
          <w:bCs/>
          <w:i/>
          <w:iCs/>
          <w:color w:val="E36C0A"/>
          <w:sz w:val="40"/>
          <w:szCs w:val="40"/>
        </w:rPr>
        <w:t>а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B050"/>
          <w:sz w:val="56"/>
          <w:szCs w:val="56"/>
        </w:rPr>
        <w:t>Б</w:t>
      </w:r>
      <w:proofErr w:type="gramEnd"/>
      <w:r>
        <w:rPr>
          <w:rFonts w:ascii="Arial" w:hAnsi="Arial" w:cs="Arial"/>
          <w:b/>
          <w:bCs/>
          <w:color w:val="00B050"/>
          <w:sz w:val="56"/>
          <w:szCs w:val="56"/>
        </w:rPr>
        <w:t>үре менән ҡуян</w:t>
      </w:r>
    </w:p>
    <w:p w:rsidR="00DB0EF6" w:rsidRDefault="00DB0EF6" w:rsidP="00DB0E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>(Волк и зайцы)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игры:</w:t>
      </w:r>
      <w:r>
        <w:rPr>
          <w:rFonts w:ascii="Arial" w:hAnsi="Arial" w:cs="Arial"/>
          <w:color w:val="000000"/>
          <w:sz w:val="27"/>
          <w:szCs w:val="27"/>
        </w:rPr>
        <w:t> Для игры выбираются волк и водящий. Остальные дети - зайцы. Волк прячется - приседает на одной стороне площадки, а дети - зайцы стоят на другой стороне площадки, ограниченной чертой. На слова ведущего «зайцы» выходят из дома и прыгают на двух ногах по всей площадке: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«Белый заяц, мягкий заяц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гости к нам пришел.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Ушки - длинные.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Короткий хвост».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сигнал ведущего «Буре» («Волк») дети-зайцы прыжками быстро возвращаются в свой дом, а волк старается поймать как можно больше детей.</w:t>
      </w:r>
    </w:p>
    <w:p w:rsidR="00DB0EF6" w:rsidRDefault="00DB0EF6" w:rsidP="00DB0E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Правила:</w:t>
      </w:r>
      <w:r>
        <w:rPr>
          <w:rFonts w:ascii="Arial" w:hAnsi="Arial" w:cs="Arial"/>
          <w:color w:val="000000"/>
          <w:sz w:val="27"/>
          <w:szCs w:val="27"/>
        </w:rPr>
        <w:t> передвигаться по площадке можно только прыжками на двух ногах; убегать в дом только после сигнала водящего; ловить, касаясь игрока рукой.</w:t>
      </w:r>
    </w:p>
    <w:p w:rsidR="005825C2" w:rsidRDefault="005825C2"/>
    <w:sectPr w:rsidR="005825C2" w:rsidSect="000E11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B0EF6"/>
    <w:rsid w:val="000E1126"/>
    <w:rsid w:val="002C3535"/>
    <w:rsid w:val="005825C2"/>
    <w:rsid w:val="006D0310"/>
    <w:rsid w:val="006E11AB"/>
    <w:rsid w:val="007F51C7"/>
    <w:rsid w:val="00823309"/>
    <w:rsid w:val="00A73F91"/>
    <w:rsid w:val="00DB0EF6"/>
    <w:rsid w:val="00EB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C35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535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0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7712</Characters>
  <Application>Microsoft Office Word</Application>
  <DocSecurity>0</DocSecurity>
  <Lines>64</Lines>
  <Paragraphs>18</Paragraphs>
  <ScaleCrop>false</ScaleCrop>
  <Company>CtrlSoft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2017-11-07T18:41:00Z</dcterms:created>
  <dcterms:modified xsi:type="dcterms:W3CDTF">2017-11-07T18:44:00Z</dcterms:modified>
</cp:coreProperties>
</file>